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4B" w:rsidRPr="00A7764B" w:rsidRDefault="00A7764B" w:rsidP="00A7764B">
      <w:pPr>
        <w:widowControl/>
        <w:suppressAutoHyphens/>
        <w:spacing w:line="400" w:lineRule="exact"/>
        <w:rPr>
          <w:rFonts w:ascii="標楷體" w:eastAsia="標楷體" w:hAnsi="標楷體" w:cs="Lucida Sans"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color w:val="000000"/>
          <w:sz w:val="28"/>
          <w:szCs w:val="28"/>
          <w:lang w:bidi="hi-IN"/>
        </w:rPr>
        <w:t>附件二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color w:val="000000"/>
          <w:sz w:val="28"/>
          <w:szCs w:val="28"/>
          <w:lang w:bidi="hi-IN"/>
        </w:rPr>
        <w:t>屏東縣</w:t>
      </w:r>
      <w:r w:rsidR="00DF1C62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1</w:t>
      </w:r>
      <w:r w:rsidR="00DF1C62">
        <w:rPr>
          <w:rFonts w:ascii="標楷體" w:eastAsia="標楷體" w:hAnsi="標楷體" w:cs="Times New Roman" w:hint="eastAsia"/>
          <w:color w:val="000000"/>
          <w:sz w:val="28"/>
          <w:szCs w:val="28"/>
          <w:lang w:bidi="hi-IN"/>
        </w:rPr>
        <w:t>10</w:t>
      </w:r>
      <w:r w:rsidRPr="00A7764B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學年度精進國民中小學教師教學專業與課程品質整體推動計畫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Lucida Sans"/>
          <w:bCs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bCs/>
          <w:color w:val="000000"/>
          <w:sz w:val="28"/>
          <w:szCs w:val="28"/>
          <w:lang w:bidi="hi-IN"/>
        </w:rPr>
        <w:t>國民教育輔導團性別平等教育議題輔導小組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Lucida Sans"/>
          <w:bCs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sz w:val="28"/>
          <w:szCs w:val="28"/>
          <w:lang w:bidi="hi-IN"/>
        </w:rPr>
        <w:t>校園性別平等教育知能工作坊工作人員名冊</w:t>
      </w:r>
    </w:p>
    <w:p w:rsidR="00DE2F10" w:rsidRPr="005373A0" w:rsidRDefault="00A7764B" w:rsidP="00A7764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3A0">
        <w:rPr>
          <w:rFonts w:ascii="標楷體" w:eastAsia="標楷體" w:hAnsi="標楷體" w:hint="eastAsia"/>
          <w:sz w:val="28"/>
          <w:szCs w:val="28"/>
        </w:rPr>
        <w:t>時間：</w:t>
      </w:r>
      <w:r w:rsidR="00DF1C62" w:rsidRPr="00DF1C62">
        <w:rPr>
          <w:rFonts w:ascii="標楷體" w:eastAsia="標楷體" w:hAnsi="標楷體" w:hint="eastAsia"/>
          <w:sz w:val="28"/>
          <w:szCs w:val="28"/>
        </w:rPr>
        <w:t>111年1月24-25日(星期一、二)，8:30-16:30</w:t>
      </w:r>
    </w:p>
    <w:p w:rsidR="00A7764B" w:rsidRPr="005373A0" w:rsidRDefault="00A7764B" w:rsidP="00A7764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3A0">
        <w:rPr>
          <w:rFonts w:ascii="標楷體" w:eastAsia="標楷體" w:hAnsi="標楷體" w:hint="eastAsia"/>
          <w:sz w:val="28"/>
          <w:szCs w:val="28"/>
        </w:rPr>
        <w:t>地點：屏東縣信義國小(屏東市信義路262號)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126"/>
        <w:gridCol w:w="1559"/>
      </w:tblGrid>
      <w:tr w:rsidR="00A7764B" w:rsidRPr="00A7764B" w:rsidTr="005373A0">
        <w:tc>
          <w:tcPr>
            <w:tcW w:w="3403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2126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559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F1C62" w:rsidRPr="00A7764B" w:rsidTr="007D449E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屏東縣內埔鄉豐田國小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1C62" w:rsidRPr="005373A0" w:rsidRDefault="00DF1C62" w:rsidP="00DF1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蔡正凡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主任輔導員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屏東縣內埔鄉黎明國小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林書弘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屏東縣春日鄉春日國小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羅淑馨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屏東縣琉球鄉全德國小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蔡柏緯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屏東縣東港鎮東港高中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楊媛涵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屏東縣內埔鄉武潭國小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1C62" w:rsidRPr="005373A0" w:rsidRDefault="00DF1C62" w:rsidP="00DF1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田子奇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許子玟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潘育佳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5373A0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764B" w:rsidRPr="00A7764B" w:rsidRDefault="00A7764B" w:rsidP="00A7764B">
      <w:pPr>
        <w:spacing w:line="400" w:lineRule="exact"/>
        <w:rPr>
          <w:rFonts w:ascii="標楷體" w:eastAsia="標楷體" w:hAnsi="標楷體"/>
        </w:rPr>
      </w:pPr>
    </w:p>
    <w:sectPr w:rsidR="00A7764B" w:rsidRPr="00A7764B" w:rsidSect="00C506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E3" w:rsidRDefault="00A328E3" w:rsidP="00A7764B">
      <w:r>
        <w:separator/>
      </w:r>
    </w:p>
  </w:endnote>
  <w:endnote w:type="continuationSeparator" w:id="0">
    <w:p w:rsidR="00A328E3" w:rsidRDefault="00A328E3" w:rsidP="00A7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E3" w:rsidRDefault="00A328E3" w:rsidP="00A7764B">
      <w:r>
        <w:separator/>
      </w:r>
    </w:p>
  </w:footnote>
  <w:footnote w:type="continuationSeparator" w:id="0">
    <w:p w:rsidR="00A328E3" w:rsidRDefault="00A328E3" w:rsidP="00A7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E"/>
    <w:rsid w:val="0027796A"/>
    <w:rsid w:val="005373A0"/>
    <w:rsid w:val="00A328E3"/>
    <w:rsid w:val="00A7764B"/>
    <w:rsid w:val="00C06C8E"/>
    <w:rsid w:val="00C506CA"/>
    <w:rsid w:val="00DE2F10"/>
    <w:rsid w:val="00DF1C62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AFD1A-66CC-449E-8650-951E4622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64B"/>
    <w:rPr>
      <w:sz w:val="20"/>
      <w:szCs w:val="20"/>
    </w:rPr>
  </w:style>
  <w:style w:type="table" w:styleId="a7">
    <w:name w:val="Table Grid"/>
    <w:basedOn w:val="a1"/>
    <w:uiPriority w:val="39"/>
    <w:rsid w:val="00A7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2021-01-13T00:53:00Z</dcterms:created>
  <dcterms:modified xsi:type="dcterms:W3CDTF">2022-01-03T05:58:00Z</dcterms:modified>
</cp:coreProperties>
</file>